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0AB" w:rsidRDefault="005F20AB" w:rsidP="005F20AB">
      <w:pPr>
        <w:pStyle w:val="2"/>
        <w:spacing w:line="363" w:lineRule="exact"/>
        <w:ind w:right="23" w:firstLine="905"/>
        <w:jc w:val="center"/>
        <w:rPr>
          <w:i w:val="0"/>
          <w:iCs w:val="0"/>
          <w:sz w:val="28"/>
          <w:szCs w:val="28"/>
        </w:rPr>
      </w:pPr>
      <w:r>
        <w:rPr>
          <w:i w:val="0"/>
          <w:sz w:val="26"/>
          <w:szCs w:val="26"/>
        </w:rPr>
        <w:t>Памятка гражданину льготной категории для оформления проездного документа (билета) по электронному талону Фонда социального страхования            РФ (ЭТ ФСС) на проезд в поездах дальнего следования.</w:t>
      </w:r>
    </w:p>
    <w:p w:rsidR="005F20AB" w:rsidRDefault="005F20AB" w:rsidP="005F20AB">
      <w:pPr>
        <w:shd w:val="clear" w:color="auto" w:fill="FFFFFF"/>
        <w:spacing w:line="363" w:lineRule="exact"/>
        <w:ind w:right="23"/>
        <w:jc w:val="both"/>
        <w:rPr>
          <w:b/>
          <w:bCs/>
          <w:sz w:val="28"/>
          <w:szCs w:val="28"/>
        </w:rPr>
      </w:pPr>
    </w:p>
    <w:p w:rsidR="005F20AB" w:rsidRPr="005F20AB" w:rsidRDefault="005F20AB" w:rsidP="005F20AB">
      <w:pPr>
        <w:widowControl w:val="0"/>
        <w:shd w:val="clear" w:color="auto" w:fill="FFFFFF"/>
        <w:spacing w:line="363" w:lineRule="exact"/>
        <w:ind w:right="18" w:firstLine="882"/>
        <w:jc w:val="both"/>
        <w:rPr>
          <w:rFonts w:ascii="Times New Roman" w:hAnsi="Times New Roman" w:cs="Times New Roman"/>
          <w:sz w:val="26"/>
          <w:szCs w:val="26"/>
        </w:rPr>
      </w:pPr>
      <w:r w:rsidRPr="005F20AB">
        <w:rPr>
          <w:rFonts w:ascii="Times New Roman" w:hAnsi="Times New Roman" w:cs="Times New Roman"/>
          <w:sz w:val="26"/>
          <w:szCs w:val="26"/>
        </w:rPr>
        <w:t>Региональное отделение не позднее 14 дней со дня регистрации заявления и документов в МФЦ предоставляет заявителю право на бесплатный проезд.</w:t>
      </w:r>
    </w:p>
    <w:p w:rsidR="005F20AB" w:rsidRPr="005F20AB" w:rsidRDefault="005F20AB" w:rsidP="005F20AB">
      <w:pPr>
        <w:widowControl w:val="0"/>
        <w:shd w:val="clear" w:color="auto" w:fill="FFFFFF"/>
        <w:spacing w:line="363" w:lineRule="exact"/>
        <w:ind w:right="18" w:firstLine="882"/>
        <w:jc w:val="both"/>
        <w:rPr>
          <w:rFonts w:ascii="Times New Roman" w:hAnsi="Times New Roman" w:cs="Times New Roman"/>
          <w:sz w:val="26"/>
          <w:szCs w:val="26"/>
        </w:rPr>
      </w:pPr>
      <w:r w:rsidRPr="005F20AB">
        <w:rPr>
          <w:rFonts w:ascii="Times New Roman" w:hAnsi="Times New Roman" w:cs="Times New Roman"/>
          <w:sz w:val="26"/>
          <w:szCs w:val="26"/>
        </w:rPr>
        <w:t>Результатом предоставления государственной услуги будет являться оформление права бесплатного проезда на междугородном транспорте к месту лечения и обратно (далее – социальная услуга) путём размещения в информационной системе РЖД (</w:t>
      </w:r>
      <w:hyperlink r:id="rId4" w:history="1">
        <w:r w:rsidRPr="005F20AB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5F20AB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5F20AB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rzd</w:t>
        </w:r>
        <w:proofErr w:type="spellEnd"/>
        <w:r w:rsidRPr="005F20AB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5F20AB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Pr="005F20AB">
        <w:rPr>
          <w:rFonts w:ascii="Times New Roman" w:hAnsi="Times New Roman" w:cs="Times New Roman"/>
          <w:sz w:val="26"/>
          <w:szCs w:val="26"/>
        </w:rPr>
        <w:t>) во вкладке «Льготы/ФСС» информации дающей права на бесплатный проезд на железнодорожном транспорте.</w:t>
      </w:r>
    </w:p>
    <w:p w:rsidR="005F20AB" w:rsidRDefault="005F20AB" w:rsidP="005F20AB">
      <w:pPr>
        <w:pStyle w:val="2"/>
        <w:spacing w:line="363" w:lineRule="exact"/>
        <w:ind w:right="23" w:firstLine="905"/>
        <w:jc w:val="both"/>
        <w:rPr>
          <w:b w:val="0"/>
          <w:bCs w:val="0"/>
          <w:i w:val="0"/>
          <w:sz w:val="26"/>
          <w:szCs w:val="26"/>
        </w:rPr>
      </w:pPr>
      <w:r>
        <w:rPr>
          <w:b w:val="0"/>
          <w:bCs w:val="0"/>
          <w:i w:val="0"/>
          <w:sz w:val="26"/>
          <w:szCs w:val="26"/>
        </w:rPr>
        <w:t>Для приобретения проездного документа в кассе или на сайте ОАО «РЖД» (</w:t>
      </w:r>
      <w:hyperlink r:id="rId5" w:history="1">
        <w:r>
          <w:rPr>
            <w:rStyle w:val="a3"/>
            <w:b w:val="0"/>
            <w:bCs w:val="0"/>
            <w:i w:val="0"/>
            <w:sz w:val="26"/>
            <w:szCs w:val="26"/>
            <w:lang w:val="en-US"/>
          </w:rPr>
          <w:t>www</w:t>
        </w:r>
        <w:r>
          <w:rPr>
            <w:rStyle w:val="a3"/>
            <w:b w:val="0"/>
            <w:bCs w:val="0"/>
            <w:i w:val="0"/>
            <w:sz w:val="26"/>
            <w:szCs w:val="26"/>
          </w:rPr>
          <w:t>.</w:t>
        </w:r>
        <w:proofErr w:type="spellStart"/>
        <w:r>
          <w:rPr>
            <w:rStyle w:val="a3"/>
            <w:b w:val="0"/>
            <w:bCs w:val="0"/>
            <w:i w:val="0"/>
            <w:sz w:val="26"/>
            <w:szCs w:val="26"/>
            <w:lang w:val="en-US"/>
          </w:rPr>
          <w:t>rzd</w:t>
        </w:r>
        <w:proofErr w:type="spellEnd"/>
        <w:r>
          <w:rPr>
            <w:rStyle w:val="a3"/>
            <w:b w:val="0"/>
            <w:bCs w:val="0"/>
            <w:i w:val="0"/>
            <w:sz w:val="26"/>
            <w:szCs w:val="26"/>
          </w:rPr>
          <w:t>.</w:t>
        </w:r>
        <w:r>
          <w:rPr>
            <w:rStyle w:val="a3"/>
            <w:b w:val="0"/>
            <w:bCs w:val="0"/>
            <w:i w:val="0"/>
            <w:sz w:val="26"/>
            <w:szCs w:val="26"/>
            <w:lang w:val="en-US"/>
          </w:rPr>
          <w:t>ru</w:t>
        </w:r>
      </w:hyperlink>
      <w:r>
        <w:rPr>
          <w:b w:val="0"/>
          <w:bCs w:val="0"/>
          <w:i w:val="0"/>
          <w:sz w:val="26"/>
          <w:szCs w:val="26"/>
        </w:rPr>
        <w:t>) используйте документ удостоверяющий личность.</w:t>
      </w:r>
    </w:p>
    <w:p w:rsidR="005F20AB" w:rsidRDefault="005F20AB" w:rsidP="005F20AB">
      <w:pPr>
        <w:pStyle w:val="2"/>
        <w:spacing w:line="363" w:lineRule="exact"/>
        <w:ind w:right="23" w:firstLine="905"/>
        <w:jc w:val="both"/>
        <w:rPr>
          <w:sz w:val="26"/>
          <w:szCs w:val="26"/>
        </w:rPr>
      </w:pPr>
      <w:r>
        <w:rPr>
          <w:b w:val="0"/>
          <w:bCs w:val="0"/>
          <w:i w:val="0"/>
          <w:sz w:val="26"/>
          <w:szCs w:val="26"/>
        </w:rPr>
        <w:t>Вариант №1</w:t>
      </w:r>
    </w:p>
    <w:p w:rsidR="005F20AB" w:rsidRDefault="005F20AB" w:rsidP="005F20AB">
      <w:pPr>
        <w:pStyle w:val="31"/>
        <w:spacing w:line="363" w:lineRule="exact"/>
        <w:ind w:right="23" w:firstLine="905"/>
        <w:rPr>
          <w:sz w:val="26"/>
          <w:szCs w:val="26"/>
        </w:rPr>
      </w:pPr>
      <w:r>
        <w:rPr>
          <w:sz w:val="26"/>
          <w:szCs w:val="26"/>
        </w:rPr>
        <w:t>В билетной кассе</w:t>
      </w:r>
    </w:p>
    <w:p w:rsidR="005F20AB" w:rsidRDefault="005F20AB" w:rsidP="005F20AB">
      <w:pPr>
        <w:pStyle w:val="3"/>
        <w:spacing w:line="363" w:lineRule="exact"/>
        <w:ind w:right="23" w:firstLine="905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>Предоставить билетному кассиру документ</w:t>
      </w:r>
      <w:proofErr w:type="gramEnd"/>
      <w:r>
        <w:rPr>
          <w:sz w:val="26"/>
          <w:szCs w:val="26"/>
        </w:rPr>
        <w:t>, удостоверяющий личность (предъявленный при обращении в региональное отделение ФСС РФ), направление на лечение в медицинские организации или путёвку на санаторно-курортное лечение для оформления проездного документа;</w:t>
      </w:r>
    </w:p>
    <w:p w:rsidR="005F20AB" w:rsidRDefault="005F20AB" w:rsidP="005F20AB">
      <w:pPr>
        <w:pStyle w:val="3"/>
        <w:spacing w:line="363" w:lineRule="exact"/>
        <w:ind w:right="23" w:firstLine="905"/>
        <w:rPr>
          <w:sz w:val="26"/>
          <w:szCs w:val="26"/>
        </w:rPr>
      </w:pPr>
      <w:r>
        <w:rPr>
          <w:sz w:val="26"/>
          <w:szCs w:val="26"/>
        </w:rPr>
        <w:t>2. Получить проездной документ.</w:t>
      </w:r>
    </w:p>
    <w:p w:rsidR="005F20AB" w:rsidRDefault="005F20AB" w:rsidP="005F20AB">
      <w:pPr>
        <w:pStyle w:val="3"/>
        <w:spacing w:line="363" w:lineRule="exact"/>
        <w:ind w:right="23" w:firstLine="905"/>
        <w:rPr>
          <w:sz w:val="26"/>
          <w:szCs w:val="26"/>
        </w:rPr>
      </w:pPr>
    </w:p>
    <w:p w:rsidR="005F20AB" w:rsidRDefault="005F20AB" w:rsidP="005F20AB">
      <w:pPr>
        <w:pStyle w:val="2"/>
        <w:spacing w:line="363" w:lineRule="exact"/>
        <w:ind w:right="23" w:firstLine="905"/>
        <w:jc w:val="both"/>
        <w:rPr>
          <w:sz w:val="26"/>
          <w:szCs w:val="26"/>
        </w:rPr>
      </w:pPr>
      <w:r>
        <w:rPr>
          <w:i w:val="0"/>
          <w:sz w:val="26"/>
          <w:szCs w:val="26"/>
        </w:rPr>
        <w:t>Вариант № 2</w:t>
      </w:r>
    </w:p>
    <w:p w:rsidR="005F20AB" w:rsidRDefault="005F20AB" w:rsidP="005F20AB">
      <w:pPr>
        <w:pStyle w:val="31"/>
        <w:spacing w:line="363" w:lineRule="exact"/>
        <w:ind w:right="23" w:firstLine="905"/>
        <w:rPr>
          <w:sz w:val="26"/>
          <w:szCs w:val="26"/>
        </w:rPr>
      </w:pPr>
      <w:r>
        <w:rPr>
          <w:sz w:val="26"/>
          <w:szCs w:val="26"/>
        </w:rPr>
        <w:t xml:space="preserve">Через сайт ОАО «РЖД» </w:t>
      </w:r>
      <w:r w:rsidRPr="005F20AB">
        <w:rPr>
          <w:rStyle w:val="30"/>
          <w:sz w:val="26"/>
          <w:szCs w:val="26"/>
          <w:lang w:val="ru-RU"/>
        </w:rPr>
        <w:t>(</w:t>
      </w:r>
      <w:hyperlink r:id="rId6" w:history="1">
        <w:r>
          <w:rPr>
            <w:rStyle w:val="a3"/>
            <w:sz w:val="26"/>
            <w:szCs w:val="26"/>
          </w:rPr>
          <w:t>www.rzd.ru</w:t>
        </w:r>
      </w:hyperlink>
      <w:r>
        <w:rPr>
          <w:sz w:val="26"/>
          <w:szCs w:val="26"/>
        </w:rPr>
        <w:t>)</w:t>
      </w:r>
    </w:p>
    <w:p w:rsidR="005F20AB" w:rsidRDefault="005F20AB" w:rsidP="005F20AB">
      <w:pPr>
        <w:pStyle w:val="3"/>
        <w:tabs>
          <w:tab w:val="left" w:pos="446"/>
        </w:tabs>
        <w:spacing w:line="363" w:lineRule="exact"/>
        <w:ind w:right="18" w:firstLine="891"/>
        <w:rPr>
          <w:sz w:val="26"/>
          <w:szCs w:val="26"/>
        </w:rPr>
      </w:pPr>
      <w:r>
        <w:rPr>
          <w:sz w:val="26"/>
          <w:szCs w:val="26"/>
        </w:rPr>
        <w:t>1. Необходимо зарегистрироваться на сайте ОАО «РЖД»;</w:t>
      </w:r>
    </w:p>
    <w:p w:rsidR="005F20AB" w:rsidRDefault="005F20AB" w:rsidP="005F20AB">
      <w:pPr>
        <w:pStyle w:val="3"/>
        <w:tabs>
          <w:tab w:val="left" w:pos="446"/>
        </w:tabs>
        <w:spacing w:line="363" w:lineRule="exact"/>
        <w:ind w:right="18" w:firstLine="891"/>
        <w:rPr>
          <w:sz w:val="26"/>
          <w:szCs w:val="26"/>
        </w:rPr>
      </w:pPr>
      <w:r>
        <w:rPr>
          <w:sz w:val="26"/>
          <w:szCs w:val="26"/>
        </w:rPr>
        <w:t xml:space="preserve">2. Выбрать пункт </w:t>
      </w:r>
      <w:bookmarkStart w:id="0" w:name="_GoBack"/>
      <w:bookmarkEnd w:id="0"/>
      <w:r>
        <w:rPr>
          <w:sz w:val="26"/>
          <w:szCs w:val="26"/>
        </w:rPr>
        <w:t>следования и дату отправки. Во вкладке «</w:t>
      </w:r>
      <w:proofErr w:type="spellStart"/>
      <w:r>
        <w:rPr>
          <w:sz w:val="26"/>
          <w:szCs w:val="26"/>
        </w:rPr>
        <w:t>льготы</w:t>
      </w:r>
      <w:proofErr w:type="gramStart"/>
      <w:r>
        <w:rPr>
          <w:sz w:val="26"/>
          <w:szCs w:val="26"/>
        </w:rPr>
        <w:t>,Ф</w:t>
      </w:r>
      <w:proofErr w:type="gramEnd"/>
      <w:r>
        <w:rPr>
          <w:sz w:val="26"/>
          <w:szCs w:val="26"/>
        </w:rPr>
        <w:t>СС</w:t>
      </w:r>
      <w:proofErr w:type="spellEnd"/>
      <w:r>
        <w:rPr>
          <w:sz w:val="26"/>
          <w:szCs w:val="26"/>
        </w:rPr>
        <w:t xml:space="preserve"> РФ» выбрать фильтр «поезда по льготе ФСС»;</w:t>
      </w:r>
    </w:p>
    <w:p w:rsidR="005F20AB" w:rsidRDefault="005F20AB" w:rsidP="005F20AB">
      <w:pPr>
        <w:pStyle w:val="3"/>
        <w:tabs>
          <w:tab w:val="left" w:pos="446"/>
        </w:tabs>
        <w:spacing w:line="363" w:lineRule="exact"/>
        <w:ind w:right="18" w:firstLine="891"/>
        <w:rPr>
          <w:sz w:val="26"/>
          <w:szCs w:val="26"/>
        </w:rPr>
      </w:pPr>
      <w:r>
        <w:rPr>
          <w:sz w:val="26"/>
          <w:szCs w:val="26"/>
        </w:rPr>
        <w:t>3. Выбрать поезд и приступить к заполнению полей с информацией, введя данные СНИЛС и документа, удостоверяющего личность (предъявленного при обращении);</w:t>
      </w:r>
    </w:p>
    <w:p w:rsidR="005F20AB" w:rsidRDefault="005F20AB" w:rsidP="005F20AB">
      <w:pPr>
        <w:pStyle w:val="3"/>
        <w:spacing w:line="363" w:lineRule="exact"/>
        <w:ind w:right="18" w:firstLine="891"/>
        <w:rPr>
          <w:sz w:val="26"/>
          <w:szCs w:val="26"/>
        </w:rPr>
      </w:pPr>
      <w:r>
        <w:rPr>
          <w:sz w:val="26"/>
          <w:szCs w:val="26"/>
        </w:rPr>
        <w:t>4. Оформить на сайте проездной документ (билет) и получить подтверждение: (уведомление) по электронной почте;</w:t>
      </w:r>
    </w:p>
    <w:p w:rsidR="005F20AB" w:rsidRDefault="005F20AB" w:rsidP="005F20AB">
      <w:pPr>
        <w:pStyle w:val="3"/>
        <w:spacing w:line="363" w:lineRule="exact"/>
        <w:ind w:right="18" w:firstLine="891"/>
        <w:rPr>
          <w:sz w:val="26"/>
          <w:szCs w:val="26"/>
        </w:rPr>
      </w:pPr>
      <w:r>
        <w:rPr>
          <w:sz w:val="26"/>
          <w:szCs w:val="26"/>
        </w:rPr>
        <w:t>5. Распечатать электронный билет.</w:t>
      </w:r>
    </w:p>
    <w:p w:rsidR="005F20AB" w:rsidRPr="005F20AB" w:rsidRDefault="005F20AB" w:rsidP="005F20AB">
      <w:pPr>
        <w:pStyle w:val="a4"/>
        <w:shd w:val="clear" w:color="auto" w:fill="FFFFFF"/>
        <w:spacing w:after="0" w:line="238" w:lineRule="atLeast"/>
        <w:ind w:right="23"/>
        <w:jc w:val="both"/>
        <w:rPr>
          <w:b/>
          <w:sz w:val="26"/>
          <w:szCs w:val="26"/>
        </w:rPr>
        <w:sectPr w:rsidR="005F20AB" w:rsidRPr="005F20AB">
          <w:pgSz w:w="11906" w:h="16838"/>
          <w:pgMar w:top="1134" w:right="1134" w:bottom="1134" w:left="1134" w:header="720" w:footer="720" w:gutter="0"/>
          <w:cols w:space="720"/>
        </w:sectPr>
      </w:pPr>
      <w:r>
        <w:rPr>
          <w:b/>
          <w:sz w:val="26"/>
          <w:szCs w:val="26"/>
        </w:rPr>
        <w:t>Гражданин несёт персональную ответственность за досрочный приезд на</w:t>
      </w:r>
      <w:r>
        <w:rPr>
          <w:b/>
          <w:bCs/>
          <w:sz w:val="26"/>
          <w:szCs w:val="26"/>
        </w:rPr>
        <w:t xml:space="preserve"> лечение в медицинские организации или к месту санаторно-курортного лечения.</w:t>
      </w:r>
    </w:p>
    <w:p w:rsidR="00BC1CF2" w:rsidRDefault="00BC1CF2" w:rsidP="005F20AB">
      <w:pPr>
        <w:pStyle w:val="2"/>
        <w:spacing w:line="363" w:lineRule="exact"/>
        <w:ind w:right="23"/>
      </w:pPr>
    </w:p>
    <w:sectPr w:rsidR="00BC1CF2" w:rsidSect="005F20AB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20AB"/>
    <w:rsid w:val="005F20AB"/>
    <w:rsid w:val="00BC1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F20A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F20AB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Основной текст (2)"/>
    <w:basedOn w:val="a"/>
    <w:uiPriority w:val="99"/>
    <w:rsid w:val="005F20AB"/>
    <w:pPr>
      <w:widowControl w:val="0"/>
      <w:shd w:val="clear" w:color="auto" w:fill="FFFFFF"/>
      <w:suppressAutoHyphens/>
      <w:autoSpaceDN w:val="0"/>
      <w:spacing w:after="0" w:line="211" w:lineRule="exact"/>
    </w:pPr>
    <w:rPr>
      <w:rFonts w:ascii="Times New Roman" w:eastAsia="Times New Roman" w:hAnsi="Times New Roman" w:cs="Times New Roman"/>
      <w:b/>
      <w:bCs/>
      <w:i/>
      <w:iCs/>
      <w:color w:val="000000"/>
      <w:sz w:val="18"/>
      <w:szCs w:val="18"/>
      <w:lang w:eastAsia="ar-SA"/>
    </w:rPr>
  </w:style>
  <w:style w:type="paragraph" w:customStyle="1" w:styleId="3">
    <w:name w:val="Основной текст3"/>
    <w:basedOn w:val="a"/>
    <w:uiPriority w:val="99"/>
    <w:rsid w:val="005F20AB"/>
    <w:pPr>
      <w:widowControl w:val="0"/>
      <w:shd w:val="clear" w:color="auto" w:fill="FFFFFF"/>
      <w:suppressAutoHyphens/>
      <w:autoSpaceDN w:val="0"/>
      <w:spacing w:after="0" w:line="240" w:lineRule="atLeast"/>
      <w:jc w:val="both"/>
    </w:pPr>
    <w:rPr>
      <w:rFonts w:ascii="Times New Roman" w:eastAsia="Times New Roman" w:hAnsi="Times New Roman" w:cs="Times New Roman"/>
      <w:color w:val="000000"/>
      <w:sz w:val="18"/>
      <w:szCs w:val="18"/>
      <w:lang w:eastAsia="ar-SA"/>
    </w:rPr>
  </w:style>
  <w:style w:type="paragraph" w:customStyle="1" w:styleId="31">
    <w:name w:val="Основной текст (3)1"/>
    <w:basedOn w:val="a"/>
    <w:uiPriority w:val="99"/>
    <w:rsid w:val="005F20AB"/>
    <w:pPr>
      <w:widowControl w:val="0"/>
      <w:shd w:val="clear" w:color="auto" w:fill="FFFFFF"/>
      <w:suppressAutoHyphens/>
      <w:autoSpaceDN w:val="0"/>
      <w:spacing w:after="0" w:line="206" w:lineRule="exact"/>
      <w:jc w:val="both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ar-SA"/>
    </w:rPr>
  </w:style>
  <w:style w:type="character" w:customStyle="1" w:styleId="30">
    <w:name w:val="Основной текст (3)"/>
    <w:rsid w:val="005F20AB"/>
    <w:rPr>
      <w:rFonts w:ascii="Times New Roman" w:hAnsi="Times New Roman" w:cs="Times New Roman" w:hint="default"/>
      <w:b/>
      <w:bCs/>
      <w:color w:val="000000"/>
      <w:spacing w:val="0"/>
      <w:w w:val="100"/>
      <w:position w:val="0"/>
      <w:sz w:val="18"/>
      <w:szCs w:val="18"/>
      <w:u w:val="single"/>
      <w:vertAlign w:val="baseline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zd.ru/" TargetMode="External"/><Relationship Id="rId5" Type="http://schemas.openxmlformats.org/officeDocument/2006/relationships/hyperlink" Target="http://www.rzd.ru/" TargetMode="External"/><Relationship Id="rId4" Type="http://schemas.openxmlformats.org/officeDocument/2006/relationships/hyperlink" Target="http://www.rz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2020-03-11T11:56:00Z</dcterms:created>
  <dcterms:modified xsi:type="dcterms:W3CDTF">2020-03-11T11:58:00Z</dcterms:modified>
</cp:coreProperties>
</file>