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Layout w:type="fixed"/>
        <w:tblLook w:val="04A0"/>
      </w:tblPr>
      <w:tblGrid>
        <w:gridCol w:w="438"/>
        <w:gridCol w:w="2979"/>
        <w:gridCol w:w="992"/>
        <w:gridCol w:w="1276"/>
        <w:gridCol w:w="1134"/>
        <w:gridCol w:w="2977"/>
      </w:tblGrid>
      <w:tr w:rsidR="00C8329E" w:rsidRPr="00C8329E" w:rsidTr="00024B25">
        <w:trPr>
          <w:trHeight w:val="14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Наименование МП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Предоставляющий орган /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Категория заявителей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 xml:space="preserve">Непосредственные </w:t>
            </w:r>
            <w:proofErr w:type="spellStart"/>
            <w:r w:rsidRPr="00C8329E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бенифициары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b/>
                <w:bCs/>
                <w:lang w:eastAsia="ru-RU"/>
              </w:rPr>
              <w:t>Наименование типовой МП</w:t>
            </w:r>
          </w:p>
        </w:tc>
      </w:tr>
      <w:tr w:rsidR="00C8329E" w:rsidRPr="00C8329E" w:rsidTr="00024B25">
        <w:trPr>
          <w:trHeight w:val="114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247C0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 по призыву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СФР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семей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супруга мобилизованного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247C0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47C05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C8329E" w:rsidRPr="00C8329E" w:rsidTr="00024B25">
        <w:trPr>
          <w:trHeight w:val="114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247C0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ребёнка военнослужащего по призыву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СФР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семей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мобилизованного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C8329E" w:rsidRDefault="00247C0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47C05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</w:tr>
      <w:tr w:rsidR="00C8329E" w:rsidRPr="00C8329E" w:rsidTr="001B3D5F">
        <w:trPr>
          <w:trHeight w:val="126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024B2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свобождение</w:t>
            </w:r>
            <w:proofErr w:type="spellEnd"/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уплаты налога на имущество на весь период участия в СВО в отношении только одного, не используемого в предпринимательской деятельности объекта налогообложения каждого вида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УФНС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участники СВО, члены семей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участники СВО, члены семей участников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Приём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 w:rsidR="00C8329E" w:rsidRPr="00C8329E" w:rsidTr="001B3D5F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налоговых льгот по налогу на доходы физических лиц (декларация)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УФНС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Прием от налогоплательщиков, являющихся физическими лицами, налоговых деклараций по налогу на доходы физических лиц (форма 3-НДФЛ)</w:t>
            </w:r>
          </w:p>
        </w:tc>
      </w:tr>
      <w:tr w:rsidR="00C8329E" w:rsidRPr="00C8329E" w:rsidTr="00024B25">
        <w:trPr>
          <w:trHeight w:val="378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247C0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размере 2000 рублей детям лиц, участвующих (участвовавших) в специальной военной операции, не достигшим возраста 23 лет, обучающимся по очной форме обучения по образовательным программам среднего профессионального или высшего образования в расположенных на территории области профессиональных образовательных организациях и образовательных </w:t>
            </w:r>
            <w:r w:rsidRPr="00C8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высшего образования или в расположенных на территории области филиалах образовательных организаций высшего образования.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lastRenderedPageBreak/>
              <w:t>Министерство образования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семьи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C8329E">
              <w:rPr>
                <w:rFonts w:ascii="XO Thames" w:eastAsia="Times New Roman" w:hAnsi="XO Thames" w:cs="Times New Roman"/>
                <w:color w:val="000000"/>
                <w:lang w:eastAsia="ru-RU"/>
              </w:rPr>
              <w:t>Стипендиальное обеспечение</w:t>
            </w:r>
          </w:p>
        </w:tc>
      </w:tr>
      <w:tr w:rsidR="00C8329E" w:rsidRPr="00C8329E" w:rsidTr="00024B25">
        <w:trPr>
          <w:trHeight w:val="378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</w:pPr>
            <w:proofErr w:type="gramStart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Компенсация части стоимости обучения по образовательной программе высшего образования в размере 50 процентов стоимости платных образовательных услуг, но не более 50 000 рублей за один учебный год детям лиц, участвующих (участвовавших) в специальной военной операции, не достигшим возраста 23 лет, обучающимся по очной форме обучения по программам </w:t>
            </w:r>
            <w:proofErr w:type="spellStart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 в расположенных на территории области образовательных организациях высшего образования, филиалах образовательных</w:t>
            </w:r>
            <w:proofErr w:type="gramEnd"/>
            <w:r w:rsidRPr="00C8329E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 организация высшего образования.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Министерство образования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семьи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C8329E">
              <w:rPr>
                <w:rFonts w:ascii="XO Thames" w:eastAsia="Times New Roman" w:hAnsi="XO Thames" w:cs="Times New Roman"/>
                <w:color w:val="000000"/>
                <w:lang w:eastAsia="ru-RU"/>
              </w:rPr>
              <w:t xml:space="preserve">Денежная компенсация при получении высшего и среднего профессионального образования (включая перевод </w:t>
            </w:r>
            <w:proofErr w:type="gramStart"/>
            <w:r w:rsidRPr="00C8329E">
              <w:rPr>
                <w:rFonts w:ascii="XO Thames" w:eastAsia="Times New Roman" w:hAnsi="XO Thames" w:cs="Times New Roman"/>
                <w:color w:val="000000"/>
                <w:lang w:eastAsia="ru-RU"/>
              </w:rPr>
              <w:t>с</w:t>
            </w:r>
            <w:proofErr w:type="gramEnd"/>
            <w:r w:rsidRPr="00C8329E">
              <w:rPr>
                <w:rFonts w:ascii="XO Thames" w:eastAsia="Times New Roman" w:hAnsi="XO Thames" w:cs="Times New Roman"/>
                <w:color w:val="000000"/>
                <w:lang w:eastAsia="ru-RU"/>
              </w:rPr>
              <w:t xml:space="preserve"> платного на бюджет)</w:t>
            </w:r>
          </w:p>
        </w:tc>
      </w:tr>
      <w:tr w:rsidR="00C8329E" w:rsidRPr="004A2746" w:rsidTr="00024B25">
        <w:trPr>
          <w:trHeight w:val="126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4A2746" w:rsidRDefault="004A2746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4A2746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Первоочередное право заключения договора купли-продажи лесных насаждений для собственных нужд  для участников специальной военной операции либо членов их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4A2746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комплекса Вологодской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4A2746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4A2746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4A2746" w:rsidRDefault="004A2746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подготовке договора купли-продажи лесных насаждений для собственных нужд граждан</w:t>
            </w:r>
          </w:p>
        </w:tc>
      </w:tr>
      <w:tr w:rsidR="00C8329E" w:rsidRPr="00C8329E" w:rsidTr="00024B25">
        <w:trPr>
          <w:trHeight w:val="85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технических средств реабилитации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4A2746">
              <w:rPr>
                <w:rFonts w:ascii="XO Thames" w:eastAsia="Times New Roman" w:hAnsi="XO Thames" w:cs="Times New Roman"/>
                <w:color w:val="000000"/>
                <w:lang w:eastAsia="ru-RU"/>
              </w:rPr>
              <w:t>Предоставление технических средств реабилитации, реабилитационных мероприятий и услуг отдельным категориям граждан, проживающих на территории области и не имеющих права на их получение в соответствии с федеральным законодательством</w:t>
            </w:r>
          </w:p>
        </w:tc>
      </w:tr>
      <w:tr w:rsidR="00C8329E" w:rsidRPr="00C8329E" w:rsidTr="001B3D5F">
        <w:trPr>
          <w:trHeight w:val="220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100% фактической стоимости путевок в организации отдыха детей и их оздоровления, санаторно-курортные и иные организации, осуществляющие санаторно-курортную деятельность, для детей участников специальной военной операции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семьи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C8329E">
              <w:rPr>
                <w:rFonts w:ascii="XO Thames" w:eastAsia="Times New Roman" w:hAnsi="XO Thames" w:cs="Times New Roman"/>
                <w:color w:val="000000"/>
                <w:lang w:eastAsia="ru-RU"/>
              </w:rPr>
              <w:t>Организация отдыха детей в каникулярное время - лагеря и путевки (Выплата на проведение оздоровительного отдыха детей)</w:t>
            </w:r>
          </w:p>
        </w:tc>
      </w:tr>
      <w:tr w:rsidR="00C8329E" w:rsidRPr="00C8329E" w:rsidTr="00024B25">
        <w:trPr>
          <w:trHeight w:val="157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гражданам, находящимся в трудной жизненной ситуации, в связи с газификацией жилого помещения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единовременной материальной помощи малоимущим семьям (малоимущим одиноко проживающим гражданам)</w:t>
            </w:r>
          </w:p>
        </w:tc>
      </w:tr>
      <w:tr w:rsidR="00C8329E" w:rsidRPr="00C8329E" w:rsidTr="00024B25">
        <w:trPr>
          <w:trHeight w:val="189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социальная помощь на основании социального контракта по мероприятию "осуществление индивидуальной предпринимательской деятельности" в размере 450 тыс. рублей 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участник СВО, члены семей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социального пособия на основании социального контракта</w:t>
            </w:r>
          </w:p>
        </w:tc>
      </w:tr>
      <w:tr w:rsidR="00C8329E" w:rsidRPr="00C8329E" w:rsidTr="00024B25">
        <w:trPr>
          <w:trHeight w:val="126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первоочередном порядке мест в муниципальных дошкольных образовательных организациях </w:t>
            </w:r>
            <w:r w:rsidRPr="00C83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(Зачисление в первоочередном порядке детей в школы и детские сады)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Администрация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семей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</w:p>
        </w:tc>
      </w:tr>
      <w:tr w:rsidR="00C8329E" w:rsidRPr="00C8329E" w:rsidTr="00024B25">
        <w:trPr>
          <w:trHeight w:val="94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024B25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родительской платы за уход и присмотр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Администрация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члены семей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C8329E" w:rsidRDefault="00C8329E" w:rsidP="00024B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C8329E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ребенок (дети) участника СВО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C8329E" w:rsidRDefault="004A2746" w:rsidP="00024B2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4A2746">
              <w:rPr>
                <w:rFonts w:ascii="XO Thames" w:eastAsia="Times New Roman" w:hAnsi="XO Thames" w:cs="Times New Roman"/>
                <w:color w:val="000000"/>
                <w:lang w:eastAsia="ru-RU"/>
              </w:rPr>
              <w:t>Предоставление компенсации родительской платы за присмотр и уход за детьми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031115" w:rsidRDefault="00031115"/>
    <w:sectPr w:rsidR="00031115" w:rsidSect="0003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29E"/>
    <w:rsid w:val="00024B25"/>
    <w:rsid w:val="00031115"/>
    <w:rsid w:val="000C4EBA"/>
    <w:rsid w:val="001B3D5F"/>
    <w:rsid w:val="00247C05"/>
    <w:rsid w:val="004A2746"/>
    <w:rsid w:val="00A050A9"/>
    <w:rsid w:val="00A9607F"/>
    <w:rsid w:val="00BC5293"/>
    <w:rsid w:val="00C8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5</cp:revision>
  <dcterms:created xsi:type="dcterms:W3CDTF">2026-02-11T07:58:00Z</dcterms:created>
  <dcterms:modified xsi:type="dcterms:W3CDTF">2026-02-11T12:52:00Z</dcterms:modified>
</cp:coreProperties>
</file>